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08BA7" w14:textId="77777777" w:rsidR="007054DF" w:rsidRPr="00763A7A" w:rsidRDefault="006D176F" w:rsidP="007054DF">
      <w:pPr>
        <w:pStyle w:val="Heading1"/>
        <w:rPr>
          <w:sz w:val="24"/>
          <w:szCs w:val="24"/>
        </w:rPr>
      </w:pPr>
      <w:r>
        <w:rPr>
          <w:sz w:val="24"/>
          <w:szCs w:val="24"/>
        </w:rPr>
        <w:t xml:space="preserve"> </w:t>
      </w:r>
      <w:r w:rsidR="00D03FB7" w:rsidRPr="00763A7A">
        <w:rPr>
          <w:color w:val="auto"/>
          <w:sz w:val="24"/>
          <w:szCs w:val="24"/>
        </w:rPr>
        <w:t>Good morning girls and welcome to Golden Oaks GC for the 202</w:t>
      </w:r>
      <w:r w:rsidR="00191E29" w:rsidRPr="00763A7A">
        <w:rPr>
          <w:color w:val="auto"/>
          <w:sz w:val="24"/>
          <w:szCs w:val="24"/>
        </w:rPr>
        <w:t>5</w:t>
      </w:r>
      <w:r w:rsidR="007054DF" w:rsidRPr="00763A7A">
        <w:rPr>
          <w:color w:val="auto"/>
          <w:sz w:val="24"/>
          <w:szCs w:val="24"/>
        </w:rPr>
        <w:t xml:space="preserve"> BCIAA Girls Golf Championship.</w:t>
      </w:r>
    </w:p>
    <w:p w14:paraId="531A5B16" w14:textId="77777777" w:rsidR="007054DF" w:rsidRPr="00763A7A" w:rsidRDefault="00D03FB7" w:rsidP="007054DF">
      <w:pPr>
        <w:pStyle w:val="Heading1"/>
        <w:rPr>
          <w:color w:val="auto"/>
          <w:sz w:val="24"/>
          <w:szCs w:val="24"/>
        </w:rPr>
      </w:pPr>
      <w:r w:rsidRPr="00763A7A">
        <w:rPr>
          <w:color w:val="auto"/>
          <w:sz w:val="24"/>
          <w:szCs w:val="24"/>
        </w:rPr>
        <w:t xml:space="preserve">Today’s format will be 18 holes of stroke play and USGA rules will apply. </w:t>
      </w:r>
    </w:p>
    <w:p w14:paraId="35253788" w14:textId="77777777" w:rsidR="007054DF" w:rsidRPr="00763A7A" w:rsidRDefault="007054DF" w:rsidP="007054DF">
      <w:pPr>
        <w:pStyle w:val="NoSpacing"/>
        <w:rPr>
          <w:sz w:val="24"/>
          <w:szCs w:val="24"/>
        </w:rPr>
      </w:pPr>
    </w:p>
    <w:p w14:paraId="6FD01C64" w14:textId="28A0A4A4" w:rsidR="006D176F" w:rsidRPr="00763A7A" w:rsidRDefault="00D973C6" w:rsidP="006D176F">
      <w:pPr>
        <w:rPr>
          <w:sz w:val="24"/>
          <w:szCs w:val="24"/>
        </w:rPr>
      </w:pPr>
      <w:r w:rsidRPr="00763A7A">
        <w:rPr>
          <w:sz w:val="24"/>
          <w:szCs w:val="24"/>
        </w:rPr>
        <w:t>All p</w:t>
      </w:r>
      <w:r w:rsidR="006D176F" w:rsidRPr="00763A7A">
        <w:rPr>
          <w:sz w:val="24"/>
          <w:szCs w:val="24"/>
        </w:rPr>
        <w:t>lay will be from the Red</w:t>
      </w:r>
      <w:r w:rsidR="00890E98" w:rsidRPr="00763A7A">
        <w:rPr>
          <w:sz w:val="24"/>
          <w:szCs w:val="24"/>
        </w:rPr>
        <w:t xml:space="preserve"> </w:t>
      </w:r>
      <w:r w:rsidR="004B3150" w:rsidRPr="00763A7A">
        <w:rPr>
          <w:sz w:val="24"/>
          <w:szCs w:val="24"/>
        </w:rPr>
        <w:t>T</w:t>
      </w:r>
      <w:r w:rsidR="00890E98" w:rsidRPr="00763A7A">
        <w:rPr>
          <w:sz w:val="24"/>
          <w:szCs w:val="24"/>
        </w:rPr>
        <w:t xml:space="preserve">ee </w:t>
      </w:r>
      <w:r w:rsidR="004B3150" w:rsidRPr="00763A7A">
        <w:rPr>
          <w:sz w:val="24"/>
          <w:szCs w:val="24"/>
        </w:rPr>
        <w:t>M</w:t>
      </w:r>
      <w:r w:rsidR="00890E98" w:rsidRPr="00763A7A">
        <w:rPr>
          <w:sz w:val="24"/>
          <w:szCs w:val="24"/>
        </w:rPr>
        <w:t>arkers</w:t>
      </w:r>
      <w:r w:rsidR="006D176F" w:rsidRPr="00763A7A">
        <w:rPr>
          <w:sz w:val="24"/>
          <w:szCs w:val="24"/>
        </w:rPr>
        <w:t>.  Yardage will be approximately 5,140</w:t>
      </w:r>
    </w:p>
    <w:p w14:paraId="1DDE2D2E" w14:textId="77777777" w:rsidR="006D176F" w:rsidRPr="00763A7A" w:rsidRDefault="006D176F" w:rsidP="006D176F">
      <w:pPr>
        <w:rPr>
          <w:sz w:val="24"/>
          <w:szCs w:val="24"/>
        </w:rPr>
      </w:pPr>
      <w:r w:rsidRPr="00763A7A">
        <w:rPr>
          <w:sz w:val="24"/>
          <w:szCs w:val="24"/>
        </w:rPr>
        <w:t xml:space="preserve">Medals will be awarded for the top six players at the conclusion of play. </w:t>
      </w:r>
    </w:p>
    <w:p w14:paraId="6F77F322" w14:textId="49B7FEFA" w:rsidR="006D176F" w:rsidRPr="00763A7A" w:rsidRDefault="006D176F" w:rsidP="006D176F">
      <w:pPr>
        <w:rPr>
          <w:sz w:val="24"/>
          <w:szCs w:val="24"/>
        </w:rPr>
      </w:pPr>
      <w:r w:rsidRPr="00763A7A">
        <w:rPr>
          <w:sz w:val="24"/>
          <w:szCs w:val="24"/>
        </w:rPr>
        <w:t>In the event of ties, all positions will be played off in a SUDDEN DEATH format starting on Hole #1.</w:t>
      </w:r>
    </w:p>
    <w:p w14:paraId="67B74CBF" w14:textId="77777777" w:rsidR="006D176F" w:rsidRPr="00763A7A" w:rsidRDefault="006D176F" w:rsidP="00D2174F">
      <w:pPr>
        <w:ind w:left="720"/>
        <w:rPr>
          <w:b/>
          <w:bCs/>
        </w:rPr>
      </w:pPr>
      <w:r w:rsidRPr="00763A7A">
        <w:rPr>
          <w:b/>
          <w:bCs/>
          <w:color w:val="FF0000"/>
        </w:rPr>
        <w:t>All contestants scoring 104 or lower will be eligible to participate in the PIAA District III tournament Thursday, October</w:t>
      </w:r>
      <w:r w:rsidR="0015664B" w:rsidRPr="00763A7A">
        <w:rPr>
          <w:b/>
          <w:bCs/>
          <w:color w:val="FF0000"/>
        </w:rPr>
        <w:t>2, 2025</w:t>
      </w:r>
      <w:r w:rsidRPr="00763A7A">
        <w:rPr>
          <w:b/>
          <w:bCs/>
          <w:color w:val="FF0000"/>
        </w:rPr>
        <w:t xml:space="preserve"> (AAA), Friday, October </w:t>
      </w:r>
      <w:r w:rsidR="00714D7F" w:rsidRPr="00763A7A">
        <w:rPr>
          <w:b/>
          <w:bCs/>
          <w:color w:val="FF0000"/>
        </w:rPr>
        <w:t>3</w:t>
      </w:r>
      <w:r w:rsidR="0015664B" w:rsidRPr="00763A7A">
        <w:rPr>
          <w:b/>
          <w:bCs/>
          <w:color w:val="FF0000"/>
        </w:rPr>
        <w:t>, 2025</w:t>
      </w:r>
      <w:r w:rsidRPr="00763A7A">
        <w:rPr>
          <w:b/>
          <w:bCs/>
          <w:color w:val="FF0000"/>
        </w:rPr>
        <w:t xml:space="preserve"> (AA), and Saturday, October </w:t>
      </w:r>
      <w:r w:rsidR="00714D7F" w:rsidRPr="00763A7A">
        <w:rPr>
          <w:b/>
          <w:bCs/>
          <w:color w:val="FF0000"/>
        </w:rPr>
        <w:t>4</w:t>
      </w:r>
      <w:r w:rsidR="0015664B" w:rsidRPr="00763A7A">
        <w:rPr>
          <w:b/>
          <w:bCs/>
          <w:color w:val="FF0000"/>
        </w:rPr>
        <w:t>, 2025</w:t>
      </w:r>
      <w:r w:rsidRPr="00763A7A">
        <w:rPr>
          <w:b/>
          <w:bCs/>
          <w:color w:val="FF0000"/>
        </w:rPr>
        <w:t xml:space="preserve"> for all those making the cut for AAA and AA at Honey Run GC, York, Pa.</w:t>
      </w:r>
      <w:r w:rsidRPr="00763A7A">
        <w:rPr>
          <w:b/>
          <w:bCs/>
        </w:rPr>
        <w:tab/>
        <w:t xml:space="preserve">                                                  </w:t>
      </w:r>
      <w:r w:rsidRPr="00763A7A">
        <w:rPr>
          <w:b/>
          <w:bCs/>
        </w:rPr>
        <w:tab/>
        <w:t xml:space="preserve"> </w:t>
      </w:r>
      <w:r w:rsidRPr="00763A7A">
        <w:rPr>
          <w:b/>
          <w:bCs/>
        </w:rPr>
        <w:tab/>
        <w:t xml:space="preserve">  </w:t>
      </w:r>
    </w:p>
    <w:p w14:paraId="7E081CB7" w14:textId="378332AB" w:rsidR="006D176F" w:rsidRPr="004B3150" w:rsidRDefault="00686C41" w:rsidP="004B3150">
      <w:pPr>
        <w:ind w:left="2880" w:firstLine="720"/>
        <w:rPr>
          <w:b/>
          <w:sz w:val="24"/>
          <w:szCs w:val="24"/>
          <w:u w:val="single"/>
        </w:rPr>
      </w:pPr>
      <w:r>
        <w:rPr>
          <w:b/>
          <w:sz w:val="24"/>
          <w:szCs w:val="24"/>
        </w:rPr>
        <w:t xml:space="preserve">        </w:t>
      </w:r>
      <w:r w:rsidR="006D176F" w:rsidRPr="004B3150">
        <w:rPr>
          <w:b/>
          <w:sz w:val="24"/>
          <w:szCs w:val="24"/>
          <w:u w:val="single"/>
        </w:rPr>
        <w:t>GENERAL INFORMATION</w:t>
      </w:r>
    </w:p>
    <w:p w14:paraId="184296D0" w14:textId="77777777" w:rsidR="006D176F" w:rsidRPr="00763A7A" w:rsidRDefault="006D176F" w:rsidP="006D176F">
      <w:pPr>
        <w:pStyle w:val="ListParagraph"/>
        <w:numPr>
          <w:ilvl w:val="0"/>
          <w:numId w:val="1"/>
        </w:numPr>
      </w:pPr>
      <w:r w:rsidRPr="00763A7A">
        <w:t>Proper golf attire is required.</w:t>
      </w:r>
    </w:p>
    <w:p w14:paraId="4DA066A1" w14:textId="77777777" w:rsidR="006D176F" w:rsidRPr="00763A7A" w:rsidRDefault="006D176F" w:rsidP="006D176F">
      <w:pPr>
        <w:pStyle w:val="ListParagraph"/>
        <w:numPr>
          <w:ilvl w:val="0"/>
          <w:numId w:val="1"/>
        </w:numPr>
      </w:pPr>
      <w:r w:rsidRPr="00763A7A">
        <w:t>Range finders are permitted with the exception of equipment that is designed to measure slope and wind. Cell phones may be used for the sole purpose of GPS, but may not be used to measure slope, wind, or any other use.</w:t>
      </w:r>
    </w:p>
    <w:p w14:paraId="1D8E09C1" w14:textId="77777777" w:rsidR="006D176F" w:rsidRPr="00763A7A" w:rsidRDefault="006D176F" w:rsidP="006D176F">
      <w:pPr>
        <w:pStyle w:val="ListParagraph"/>
        <w:numPr>
          <w:ilvl w:val="0"/>
          <w:numId w:val="1"/>
        </w:numPr>
      </w:pPr>
      <w:r w:rsidRPr="00763A7A">
        <w:t>Pull/push carts are allowed</w:t>
      </w:r>
      <w:r w:rsidR="003462FE" w:rsidRPr="00763A7A">
        <w:t xml:space="preserve"> and should not be placed on the tees, and </w:t>
      </w:r>
      <w:r w:rsidRPr="00763A7A">
        <w:t>must remain at least 20 feet from all approaches and greens.</w:t>
      </w:r>
    </w:p>
    <w:p w14:paraId="6D18EDBA" w14:textId="77777777" w:rsidR="006D176F" w:rsidRPr="00763A7A" w:rsidRDefault="006D176F" w:rsidP="006D176F">
      <w:pPr>
        <w:pStyle w:val="ListParagraph"/>
        <w:numPr>
          <w:ilvl w:val="0"/>
          <w:numId w:val="1"/>
        </w:numPr>
      </w:pPr>
      <w:r w:rsidRPr="00763A7A">
        <w:t>Jewelry will not be permitted (PIAA regulations). The only exceptions to this are wrist watches that are designed to function as a GPS, or rangefinder.</w:t>
      </w:r>
    </w:p>
    <w:p w14:paraId="7064F6BF" w14:textId="77777777" w:rsidR="00C31700" w:rsidRPr="00763A7A" w:rsidRDefault="00C31700" w:rsidP="00C31700">
      <w:pPr>
        <w:pStyle w:val="ListParagraph"/>
        <w:numPr>
          <w:ilvl w:val="0"/>
          <w:numId w:val="1"/>
        </w:numPr>
      </w:pPr>
      <w:r w:rsidRPr="00763A7A">
        <w:t>There is not a separate Girls League in Berks County, therefore, we cannot qualify a Girls Team for Districts. We can only qualify individual girls.</w:t>
      </w:r>
    </w:p>
    <w:p w14:paraId="6C5AF917" w14:textId="77777777" w:rsidR="006D176F" w:rsidRPr="004B3150" w:rsidRDefault="006D176F" w:rsidP="006D176F">
      <w:pPr>
        <w:pStyle w:val="ListParagraph"/>
        <w:rPr>
          <w:sz w:val="16"/>
          <w:szCs w:val="16"/>
        </w:rPr>
      </w:pPr>
    </w:p>
    <w:p w14:paraId="7912E35C" w14:textId="057CA3AC" w:rsidR="006D176F" w:rsidRPr="004B3150" w:rsidRDefault="006D176F" w:rsidP="00686C41">
      <w:pPr>
        <w:pStyle w:val="ListParagraph"/>
        <w:ind w:left="2880" w:firstLine="720"/>
        <w:rPr>
          <w:b/>
          <w:sz w:val="24"/>
          <w:szCs w:val="24"/>
          <w:u w:val="single"/>
        </w:rPr>
      </w:pPr>
      <w:r w:rsidRPr="004B3150">
        <w:rPr>
          <w:b/>
          <w:sz w:val="24"/>
          <w:szCs w:val="24"/>
          <w:u w:val="single"/>
        </w:rPr>
        <w:t>MARSHALLS</w:t>
      </w:r>
      <w:r w:rsidR="004B3150">
        <w:rPr>
          <w:b/>
          <w:sz w:val="24"/>
          <w:szCs w:val="24"/>
          <w:u w:val="single"/>
        </w:rPr>
        <w:t xml:space="preserve"> </w:t>
      </w:r>
      <w:r w:rsidRPr="004B3150">
        <w:rPr>
          <w:b/>
          <w:sz w:val="24"/>
          <w:szCs w:val="24"/>
          <w:u w:val="single"/>
        </w:rPr>
        <w:t>/</w:t>
      </w:r>
      <w:r w:rsidR="004B3150">
        <w:rPr>
          <w:b/>
          <w:sz w:val="24"/>
          <w:szCs w:val="24"/>
          <w:u w:val="single"/>
        </w:rPr>
        <w:t xml:space="preserve"> </w:t>
      </w:r>
      <w:r w:rsidRPr="004B3150">
        <w:rPr>
          <w:b/>
          <w:sz w:val="24"/>
          <w:szCs w:val="24"/>
          <w:u w:val="single"/>
        </w:rPr>
        <w:t>MARKERS</w:t>
      </w:r>
      <w:r w:rsidR="004B3150">
        <w:rPr>
          <w:b/>
          <w:sz w:val="24"/>
          <w:szCs w:val="24"/>
          <w:u w:val="single"/>
        </w:rPr>
        <w:t xml:space="preserve"> </w:t>
      </w:r>
      <w:r w:rsidRPr="004B3150">
        <w:rPr>
          <w:b/>
          <w:sz w:val="24"/>
          <w:szCs w:val="24"/>
          <w:u w:val="single"/>
        </w:rPr>
        <w:t>/</w:t>
      </w:r>
      <w:r w:rsidR="004B3150">
        <w:rPr>
          <w:b/>
          <w:sz w:val="24"/>
          <w:szCs w:val="24"/>
          <w:u w:val="single"/>
        </w:rPr>
        <w:t xml:space="preserve"> </w:t>
      </w:r>
      <w:r w:rsidRPr="004B3150">
        <w:rPr>
          <w:b/>
          <w:sz w:val="24"/>
          <w:szCs w:val="24"/>
          <w:u w:val="single"/>
        </w:rPr>
        <w:t>SPOTTERS</w:t>
      </w:r>
    </w:p>
    <w:p w14:paraId="64A931F0" w14:textId="77777777" w:rsidR="006D176F" w:rsidRPr="00763A7A" w:rsidRDefault="006D176F" w:rsidP="006D176F">
      <w:pPr>
        <w:pStyle w:val="ListParagraph"/>
      </w:pPr>
      <w:r w:rsidRPr="00763A7A">
        <w:rPr>
          <w:b/>
        </w:rPr>
        <w:t>All schools are required to serve as a marshal/marker/or spotter</w:t>
      </w:r>
      <w:r w:rsidRPr="00763A7A">
        <w:t>, accompanying an assigned group to record scores and/or act as a fore caddy on holes that they are needed.  If more than 4 participants are entered for a school a second person is required.  This person need not be a coach, but should have a basic knowledge of the Rules of Golf in order to assist the players if a rules situation arises.</w:t>
      </w:r>
    </w:p>
    <w:p w14:paraId="49EDA538" w14:textId="77777777" w:rsidR="006D176F" w:rsidRPr="00763A7A" w:rsidRDefault="006D176F" w:rsidP="006D176F">
      <w:pPr>
        <w:pStyle w:val="ListParagraph"/>
      </w:pPr>
    </w:p>
    <w:p w14:paraId="3CE837CD" w14:textId="77777777" w:rsidR="006D176F" w:rsidRPr="00763A7A" w:rsidRDefault="006D176F" w:rsidP="006D176F">
      <w:pPr>
        <w:pStyle w:val="ListParagraph"/>
        <w:ind w:left="2160" w:hanging="1440"/>
        <w:jc w:val="both"/>
      </w:pPr>
      <w:r w:rsidRPr="00763A7A">
        <w:t xml:space="preserve">They are not to make decisions on rules, or point out violations. There will be a rules committee that will </w:t>
      </w:r>
    </w:p>
    <w:p w14:paraId="33B180E0" w14:textId="77777777" w:rsidR="006D176F" w:rsidRPr="00763A7A" w:rsidRDefault="006D176F" w:rsidP="006D176F">
      <w:pPr>
        <w:pStyle w:val="ListParagraph"/>
        <w:ind w:left="2160" w:hanging="1440"/>
        <w:jc w:val="both"/>
      </w:pPr>
      <w:r w:rsidRPr="00763A7A">
        <w:t>make the final decision if questions arise.</w:t>
      </w:r>
    </w:p>
    <w:p w14:paraId="3BA9DD34" w14:textId="77777777" w:rsidR="006D176F" w:rsidRPr="00763A7A" w:rsidRDefault="006D176F" w:rsidP="006D176F">
      <w:pPr>
        <w:pStyle w:val="ListParagraph"/>
        <w:ind w:left="2160" w:hanging="1440"/>
        <w:rPr>
          <w:b/>
        </w:rPr>
      </w:pPr>
    </w:p>
    <w:p w14:paraId="32A30F33" w14:textId="2E0E68E7" w:rsidR="00EC66F3" w:rsidRPr="00763A7A" w:rsidRDefault="006D176F" w:rsidP="004B3150">
      <w:pPr>
        <w:pStyle w:val="ListParagraph"/>
        <w:ind w:left="2160" w:hanging="1440"/>
      </w:pPr>
      <w:r w:rsidRPr="00763A7A">
        <w:rPr>
          <w:b/>
        </w:rPr>
        <w:t xml:space="preserve">The live scoring link thru Golf Genius to follow along is </w:t>
      </w:r>
      <w:hyperlink r:id="rId7" w:tgtFrame="_blank" w:tooltip="Protected by Outlook: http://berksgirls24.golfgenius.com/. Click or tap to follow the link." w:history="1">
        <w:r w:rsidR="00191E29" w:rsidRPr="00FA33DB">
          <w:rPr>
            <w:rStyle w:val="Hyperlink"/>
            <w:rFonts w:ascii="Verdana" w:hAnsi="Verdana"/>
            <w:b/>
            <w:bCs/>
            <w:bdr w:val="none" w:sz="0" w:space="0" w:color="auto" w:frame="1"/>
            <w:shd w:val="clear" w:color="auto" w:fill="FFFFFF"/>
          </w:rPr>
          <w:t>berksgirls25</w:t>
        </w:r>
        <w:r w:rsidRPr="00FA33DB">
          <w:rPr>
            <w:rStyle w:val="Hyperlink"/>
            <w:rFonts w:ascii="Verdana" w:hAnsi="Verdana"/>
            <w:b/>
            <w:bCs/>
            <w:bdr w:val="none" w:sz="0" w:space="0" w:color="auto" w:frame="1"/>
            <w:shd w:val="clear" w:color="auto" w:fill="FFFFFF"/>
          </w:rPr>
          <w:t>.golfgenius.com</w:t>
        </w:r>
      </w:hyperlink>
    </w:p>
    <w:p w14:paraId="69FED499" w14:textId="77777777" w:rsidR="004B3150" w:rsidRPr="00763A7A" w:rsidRDefault="004B3150" w:rsidP="004B3150">
      <w:pPr>
        <w:pStyle w:val="ListParagraph"/>
        <w:ind w:left="2160" w:hanging="1440"/>
        <w:rPr>
          <w:rFonts w:ascii="Verdana" w:hAnsi="Verdana"/>
          <w:color w:val="0563C1" w:themeColor="hyperlink"/>
          <w:u w:val="single"/>
          <w:bdr w:val="none" w:sz="0" w:space="0" w:color="auto" w:frame="1"/>
          <w:shd w:val="clear" w:color="auto" w:fill="FFFFFF"/>
        </w:rPr>
      </w:pPr>
    </w:p>
    <w:p w14:paraId="4F30350B" w14:textId="77777777" w:rsidR="004B3150" w:rsidRDefault="004B3150" w:rsidP="004B3150">
      <w:pPr>
        <w:pStyle w:val="ListParagraph"/>
        <w:ind w:left="2160" w:hanging="1440"/>
        <w:rPr>
          <w:rFonts w:ascii="Verdana" w:hAnsi="Verdana"/>
          <w:color w:val="0563C1" w:themeColor="hyperlink"/>
          <w:u w:val="single"/>
          <w:bdr w:val="none" w:sz="0" w:space="0" w:color="auto" w:frame="1"/>
          <w:shd w:val="clear" w:color="auto" w:fill="FFFFFF"/>
        </w:rPr>
      </w:pPr>
    </w:p>
    <w:p w14:paraId="6517A57B" w14:textId="77777777" w:rsidR="004B3150" w:rsidRDefault="004B3150" w:rsidP="004B3150">
      <w:pPr>
        <w:pStyle w:val="ListParagraph"/>
        <w:ind w:left="2160" w:hanging="1440"/>
        <w:rPr>
          <w:rFonts w:ascii="Verdana" w:hAnsi="Verdana"/>
          <w:color w:val="0563C1" w:themeColor="hyperlink"/>
          <w:u w:val="single"/>
          <w:bdr w:val="none" w:sz="0" w:space="0" w:color="auto" w:frame="1"/>
          <w:shd w:val="clear" w:color="auto" w:fill="FFFFFF"/>
        </w:rPr>
      </w:pPr>
    </w:p>
    <w:p w14:paraId="0DA02C8A" w14:textId="77777777" w:rsidR="004B3150" w:rsidRDefault="004B3150" w:rsidP="004B3150">
      <w:pPr>
        <w:pStyle w:val="ListParagraph"/>
        <w:ind w:left="2160" w:hanging="1440"/>
        <w:rPr>
          <w:rFonts w:ascii="Verdana" w:hAnsi="Verdana"/>
          <w:color w:val="0563C1" w:themeColor="hyperlink"/>
          <w:u w:val="single"/>
          <w:bdr w:val="none" w:sz="0" w:space="0" w:color="auto" w:frame="1"/>
          <w:shd w:val="clear" w:color="auto" w:fill="FFFFFF"/>
        </w:rPr>
      </w:pPr>
    </w:p>
    <w:p w14:paraId="6EBA7071" w14:textId="77777777" w:rsidR="00763A7A" w:rsidRDefault="00763A7A" w:rsidP="004B3150">
      <w:pPr>
        <w:pStyle w:val="ListParagraph"/>
        <w:ind w:left="2160" w:hanging="1440"/>
        <w:rPr>
          <w:rFonts w:ascii="Verdana" w:hAnsi="Verdana"/>
          <w:color w:val="0563C1" w:themeColor="hyperlink"/>
          <w:u w:val="single"/>
          <w:bdr w:val="none" w:sz="0" w:space="0" w:color="auto" w:frame="1"/>
          <w:shd w:val="clear" w:color="auto" w:fill="FFFFFF"/>
        </w:rPr>
      </w:pPr>
    </w:p>
    <w:p w14:paraId="327E749F" w14:textId="77777777" w:rsidR="004B3150" w:rsidRPr="004B3150" w:rsidRDefault="004B3150" w:rsidP="004B3150">
      <w:pPr>
        <w:pStyle w:val="ListParagraph"/>
        <w:ind w:left="2160" w:hanging="1440"/>
        <w:rPr>
          <w:rFonts w:ascii="Verdana" w:hAnsi="Verdana"/>
          <w:color w:val="0563C1" w:themeColor="hyperlink"/>
          <w:u w:val="single"/>
          <w:bdr w:val="none" w:sz="0" w:space="0" w:color="auto" w:frame="1"/>
          <w:shd w:val="clear" w:color="auto" w:fill="FFFFFF"/>
        </w:rPr>
      </w:pPr>
    </w:p>
    <w:p w14:paraId="348AF424" w14:textId="25808420" w:rsidR="006D176F" w:rsidRPr="00763A7A" w:rsidRDefault="006D176F" w:rsidP="006D176F">
      <w:pPr>
        <w:pStyle w:val="ListParagraph"/>
        <w:numPr>
          <w:ilvl w:val="0"/>
          <w:numId w:val="2"/>
        </w:numPr>
      </w:pPr>
      <w:r w:rsidRPr="00763A7A">
        <w:lastRenderedPageBreak/>
        <w:t>We will be playing pref</w:t>
      </w:r>
      <w:r w:rsidR="006547E8">
        <w:t>erred lies in the fairways</w:t>
      </w:r>
      <w:r w:rsidR="00AA59EF">
        <w:t xml:space="preserve"> and first cut</w:t>
      </w:r>
      <w:r w:rsidR="006547E8">
        <w:t xml:space="preserve"> only</w:t>
      </w:r>
      <w:r w:rsidRPr="00763A7A">
        <w:t>. One club length no closer to the hole.</w:t>
      </w:r>
    </w:p>
    <w:p w14:paraId="51C4D009" w14:textId="77777777" w:rsidR="006D176F" w:rsidRPr="00763A7A" w:rsidRDefault="006D176F" w:rsidP="006D176F">
      <w:pPr>
        <w:pStyle w:val="ListParagraph"/>
        <w:numPr>
          <w:ilvl w:val="0"/>
          <w:numId w:val="2"/>
        </w:numPr>
      </w:pPr>
      <w:r w:rsidRPr="00763A7A">
        <w:t xml:space="preserve">If in a bunker, the bunker may be raked, and the ball may be lifted, cleaned, and placed </w:t>
      </w:r>
      <w:r w:rsidR="00191E29" w:rsidRPr="00763A7A">
        <w:t xml:space="preserve">within 1 club length, or </w:t>
      </w:r>
      <w:r w:rsidRPr="00763A7A">
        <w:t>as nearly as possible to the original position.</w:t>
      </w:r>
    </w:p>
    <w:p w14:paraId="066DC3A3" w14:textId="77777777" w:rsidR="00197D93" w:rsidRPr="00763A7A" w:rsidRDefault="00197D93" w:rsidP="006D176F">
      <w:pPr>
        <w:pStyle w:val="ListParagraph"/>
        <w:numPr>
          <w:ilvl w:val="0"/>
          <w:numId w:val="2"/>
        </w:numPr>
      </w:pPr>
      <w:r w:rsidRPr="00763A7A">
        <w:t>Bunkers – Ground under Repair: there are 2 bunkers on #14 that have been filled in, and the bunker on # 16 in front of the Green. Free drop, nearest relief plus 1 club length, no closer to the hole. No penalty.</w:t>
      </w:r>
    </w:p>
    <w:p w14:paraId="3BF6F9F0" w14:textId="77777777" w:rsidR="00B54754" w:rsidRPr="00763A7A" w:rsidRDefault="00197D93" w:rsidP="00B54754">
      <w:pPr>
        <w:pStyle w:val="ListParagraph"/>
        <w:numPr>
          <w:ilvl w:val="0"/>
          <w:numId w:val="2"/>
        </w:numPr>
        <w:spacing w:after="2" w:line="254" w:lineRule="auto"/>
        <w:jc w:val="both"/>
        <w:rPr>
          <w:rFonts w:cstheme="minorHAnsi"/>
        </w:rPr>
      </w:pPr>
      <w:r w:rsidRPr="00763A7A">
        <w:rPr>
          <w:rFonts w:eastAsia="Rockwell" w:cstheme="minorHAnsi"/>
        </w:rPr>
        <w:t xml:space="preserve">All Flower Beds, Mulched Areas, Staked Trees.  Any ball coming to rest in any of these areas the player must take relief.  Player is entitled to nearest point of relief </w:t>
      </w:r>
      <w:r w:rsidR="006D4443" w:rsidRPr="00763A7A">
        <w:rPr>
          <w:rFonts w:eastAsia="Rockwell" w:cstheme="minorHAnsi"/>
        </w:rPr>
        <w:t xml:space="preserve">plus </w:t>
      </w:r>
      <w:r w:rsidRPr="00763A7A">
        <w:rPr>
          <w:rFonts w:eastAsia="Rockwell" w:cstheme="minorHAnsi"/>
        </w:rPr>
        <w:t xml:space="preserve">one club length no closer to the hole without penalty.  </w:t>
      </w:r>
      <w:r w:rsidRPr="00763A7A">
        <w:rPr>
          <w:rFonts w:eastAsia="Rockwell" w:cstheme="minorHAnsi"/>
          <w:b/>
        </w:rPr>
        <w:t>Any ball coming to rest in t</w:t>
      </w:r>
      <w:r w:rsidR="00333661" w:rsidRPr="00763A7A">
        <w:rPr>
          <w:rFonts w:eastAsia="Rockwell" w:cstheme="minorHAnsi"/>
          <w:b/>
        </w:rPr>
        <w:t>he cemetery or</w:t>
      </w:r>
      <w:r w:rsidRPr="00763A7A">
        <w:rPr>
          <w:rFonts w:eastAsia="Rockwell" w:cstheme="minorHAnsi"/>
          <w:b/>
        </w:rPr>
        <w:t xml:space="preserve"> practice putting green area between #1 tee and #9 g</w:t>
      </w:r>
      <w:r w:rsidR="00AE1C8E" w:rsidRPr="00763A7A">
        <w:rPr>
          <w:rFonts w:eastAsia="Rockwell" w:cstheme="minorHAnsi"/>
          <w:b/>
        </w:rPr>
        <w:t xml:space="preserve">reen, player must take relief. </w:t>
      </w:r>
      <w:r w:rsidRPr="00763A7A">
        <w:rPr>
          <w:rFonts w:eastAsia="Rockwell" w:cstheme="minorHAnsi"/>
          <w:b/>
        </w:rPr>
        <w:t>Player must use mandatory drop area marked “C</w:t>
      </w:r>
      <w:r w:rsidR="00B54754" w:rsidRPr="00763A7A">
        <w:rPr>
          <w:rFonts w:eastAsia="Rockwell" w:cstheme="minorHAnsi"/>
          <w:b/>
        </w:rPr>
        <w:t>emetery Drop” without penalty.</w:t>
      </w:r>
    </w:p>
    <w:p w14:paraId="0CDF4F19" w14:textId="77777777" w:rsidR="00D062E2" w:rsidRPr="00763A7A" w:rsidRDefault="00B54754" w:rsidP="00D062E2">
      <w:pPr>
        <w:pStyle w:val="ListParagraph"/>
        <w:numPr>
          <w:ilvl w:val="0"/>
          <w:numId w:val="2"/>
        </w:numPr>
        <w:spacing w:after="5" w:line="248" w:lineRule="auto"/>
        <w:jc w:val="both"/>
      </w:pPr>
      <w:r w:rsidRPr="00763A7A">
        <w:rPr>
          <w:rFonts w:ascii="Rockwell" w:eastAsia="Rockwell" w:hAnsi="Rockwell" w:cs="Rockwell"/>
        </w:rPr>
        <w:t xml:space="preserve">Any ball coming to rest on a large embedded / exposed rock through the green is entitled to relief without penalty. </w:t>
      </w:r>
    </w:p>
    <w:p w14:paraId="6DEA1C90" w14:textId="77777777" w:rsidR="00B54754" w:rsidRPr="00FA33DB" w:rsidRDefault="00D062E2" w:rsidP="00D062E2">
      <w:pPr>
        <w:pStyle w:val="Heading1"/>
        <w:rPr>
          <w:b/>
          <w:bCs/>
          <w:sz w:val="24"/>
          <w:szCs w:val="24"/>
          <w:u w:val="single"/>
        </w:rPr>
      </w:pPr>
      <w:r>
        <w:t xml:space="preserve">  </w:t>
      </w:r>
      <w:r>
        <w:tab/>
      </w:r>
      <w:r w:rsidRPr="00FA33DB">
        <w:rPr>
          <w:b/>
          <w:bCs/>
          <w:sz w:val="24"/>
          <w:szCs w:val="24"/>
        </w:rPr>
        <w:t xml:space="preserve">    </w:t>
      </w:r>
      <w:r w:rsidR="00B54754" w:rsidRPr="00FA33DB">
        <w:rPr>
          <w:b/>
          <w:bCs/>
          <w:sz w:val="24"/>
          <w:szCs w:val="24"/>
          <w:u w:val="single"/>
        </w:rPr>
        <w:t xml:space="preserve">Out of Bounds </w:t>
      </w:r>
    </w:p>
    <w:p w14:paraId="4956C024" w14:textId="77777777" w:rsidR="00B54754" w:rsidRPr="00763A7A" w:rsidRDefault="00B54754" w:rsidP="00B54754">
      <w:pPr>
        <w:spacing w:after="5" w:line="248" w:lineRule="auto"/>
        <w:ind w:left="355" w:firstLine="725"/>
      </w:pPr>
      <w:r w:rsidRPr="00763A7A">
        <w:rPr>
          <w:rFonts w:ascii="Rockwell" w:eastAsia="Rockwell" w:hAnsi="Rockwell" w:cs="Rockwell"/>
        </w:rPr>
        <w:t xml:space="preserve">Defined by white stakes or lines </w:t>
      </w:r>
    </w:p>
    <w:p w14:paraId="2015FA6C" w14:textId="77777777" w:rsidR="00B54754" w:rsidRPr="00763A7A" w:rsidRDefault="00B54754" w:rsidP="00B54754">
      <w:pPr>
        <w:spacing w:after="5" w:line="248" w:lineRule="auto"/>
        <w:ind w:left="355" w:firstLine="725"/>
      </w:pPr>
      <w:r w:rsidRPr="00763A7A">
        <w:rPr>
          <w:rFonts w:ascii="Rockwell" w:eastAsia="Rockwell" w:hAnsi="Rockwell" w:cs="Rockwell"/>
        </w:rPr>
        <w:t xml:space="preserve">The areas to left of holes #1, 2, 3, 4, 16, 17, 18 are marked as OB </w:t>
      </w:r>
    </w:p>
    <w:p w14:paraId="0634D6CE" w14:textId="53B6C921" w:rsidR="00B54754" w:rsidRPr="00763A7A" w:rsidRDefault="00B54754" w:rsidP="00B54754">
      <w:pPr>
        <w:spacing w:after="5" w:line="248" w:lineRule="auto"/>
        <w:ind w:left="715" w:firstLine="365"/>
      </w:pPr>
      <w:r w:rsidRPr="00763A7A">
        <w:rPr>
          <w:rFonts w:ascii="Rockwell" w:eastAsia="Rockwell" w:hAnsi="Rockwell" w:cs="Rockwell"/>
        </w:rPr>
        <w:t>The areas behind #6, #15</w:t>
      </w:r>
      <w:r w:rsidR="0027689B">
        <w:rPr>
          <w:rFonts w:ascii="Rockwell" w:eastAsia="Rockwell" w:hAnsi="Rockwell" w:cs="Rockwell"/>
        </w:rPr>
        <w:t>, #17</w:t>
      </w:r>
      <w:bookmarkStart w:id="0" w:name="_GoBack"/>
      <w:bookmarkEnd w:id="0"/>
      <w:r w:rsidRPr="00763A7A">
        <w:rPr>
          <w:rFonts w:ascii="Rockwell" w:eastAsia="Rockwell" w:hAnsi="Rockwell" w:cs="Rockwell"/>
        </w:rPr>
        <w:t xml:space="preserve"> Green, and #7 and #16 Tee are marked as OB. </w:t>
      </w:r>
    </w:p>
    <w:p w14:paraId="342160F2" w14:textId="77777777" w:rsidR="00B54754" w:rsidRPr="00763A7A" w:rsidRDefault="00B54754" w:rsidP="001D6558">
      <w:pPr>
        <w:spacing w:after="5" w:line="248" w:lineRule="auto"/>
        <w:ind w:left="1080"/>
      </w:pPr>
      <w:r w:rsidRPr="00763A7A">
        <w:rPr>
          <w:rFonts w:ascii="Rockwell" w:eastAsia="Rockwell" w:hAnsi="Rockwell" w:cs="Rockwell"/>
        </w:rPr>
        <w:t xml:space="preserve">The Blacktop area surrounding the clubhouse on </w:t>
      </w:r>
      <w:r w:rsidR="00436CE3" w:rsidRPr="00763A7A">
        <w:rPr>
          <w:rFonts w:ascii="Rockwell" w:eastAsia="Rockwell" w:hAnsi="Rockwell" w:cs="Rockwell"/>
        </w:rPr>
        <w:t>h</w:t>
      </w:r>
      <w:r w:rsidRPr="00763A7A">
        <w:rPr>
          <w:rFonts w:ascii="Rockwell" w:eastAsia="Rockwell" w:hAnsi="Rockwell" w:cs="Rockwell"/>
        </w:rPr>
        <w:t>ole #9 which includes the parking lot is marked as OB.  If you hit your ball O</w:t>
      </w:r>
      <w:r w:rsidR="00436CE3" w:rsidRPr="00763A7A">
        <w:rPr>
          <w:rFonts w:ascii="Rockwell" w:eastAsia="Rockwell" w:hAnsi="Rockwell" w:cs="Rockwell"/>
        </w:rPr>
        <w:t xml:space="preserve">ut of </w:t>
      </w:r>
      <w:r w:rsidRPr="00763A7A">
        <w:rPr>
          <w:rFonts w:ascii="Rockwell" w:eastAsia="Rockwell" w:hAnsi="Rockwell" w:cs="Rockwell"/>
        </w:rPr>
        <w:t>B</w:t>
      </w:r>
      <w:r w:rsidR="00436CE3" w:rsidRPr="00763A7A">
        <w:rPr>
          <w:rFonts w:ascii="Rockwell" w:eastAsia="Rockwell" w:hAnsi="Rockwell" w:cs="Rockwell"/>
        </w:rPr>
        <w:t>ounds</w:t>
      </w:r>
      <w:r w:rsidRPr="00763A7A">
        <w:rPr>
          <w:rFonts w:ascii="Rockwell" w:eastAsia="Rockwell" w:hAnsi="Rockwell" w:cs="Rockwell"/>
        </w:rPr>
        <w:t xml:space="preserve">, you must play a provisional ball from the original spot.  </w:t>
      </w:r>
    </w:p>
    <w:p w14:paraId="7F910205" w14:textId="77777777" w:rsidR="00B54754" w:rsidRPr="00FA33DB" w:rsidRDefault="00B54754" w:rsidP="001D6558">
      <w:pPr>
        <w:pStyle w:val="Heading1"/>
        <w:ind w:left="355" w:firstLine="720"/>
        <w:rPr>
          <w:b/>
          <w:bCs/>
          <w:sz w:val="24"/>
          <w:szCs w:val="24"/>
          <w:u w:val="single"/>
        </w:rPr>
      </w:pPr>
      <w:r w:rsidRPr="00FA33DB">
        <w:rPr>
          <w:b/>
          <w:bCs/>
          <w:sz w:val="24"/>
          <w:szCs w:val="24"/>
          <w:u w:val="single"/>
        </w:rPr>
        <w:t>Water Hazards</w:t>
      </w:r>
    </w:p>
    <w:p w14:paraId="79077F69" w14:textId="77777777" w:rsidR="00846E03" w:rsidRPr="00763A7A" w:rsidRDefault="00B54754" w:rsidP="00B54754">
      <w:pPr>
        <w:spacing w:after="0" w:line="252" w:lineRule="auto"/>
        <w:ind w:left="1075" w:right="255"/>
        <w:jc w:val="both"/>
        <w:rPr>
          <w:rFonts w:ascii="Rockwell" w:eastAsia="Rockwell" w:hAnsi="Rockwell" w:cs="Rockwell"/>
        </w:rPr>
      </w:pPr>
      <w:r w:rsidRPr="00763A7A">
        <w:rPr>
          <w:rFonts w:ascii="Rockwell" w:eastAsia="Rockwell" w:hAnsi="Rockwell" w:cs="Rockwell"/>
        </w:rPr>
        <w:t>The water ha</w:t>
      </w:r>
      <w:r w:rsidR="00573891" w:rsidRPr="00763A7A">
        <w:rPr>
          <w:rFonts w:ascii="Rockwell" w:eastAsia="Rockwell" w:hAnsi="Rockwell" w:cs="Rockwell"/>
        </w:rPr>
        <w:t xml:space="preserve">zards are defined by red stakes or </w:t>
      </w:r>
      <w:r w:rsidRPr="00763A7A">
        <w:rPr>
          <w:rFonts w:ascii="Rockwell" w:eastAsia="Rockwell" w:hAnsi="Rockwell" w:cs="Rockwell"/>
        </w:rPr>
        <w:t xml:space="preserve">lines.  If there are no stakes, the water line defines the hazard.  </w:t>
      </w:r>
    </w:p>
    <w:p w14:paraId="2FAFDA41" w14:textId="77777777" w:rsidR="00DE04AF" w:rsidRPr="004B3150" w:rsidRDefault="00DE04AF" w:rsidP="00B54754">
      <w:pPr>
        <w:spacing w:after="0" w:line="252" w:lineRule="auto"/>
        <w:ind w:left="1075" w:right="255"/>
        <w:jc w:val="both"/>
        <w:rPr>
          <w:rFonts w:ascii="Rockwell" w:eastAsia="Rockwell" w:hAnsi="Rockwell" w:cs="Rockwell"/>
          <w:sz w:val="16"/>
          <w:szCs w:val="16"/>
        </w:rPr>
      </w:pPr>
    </w:p>
    <w:p w14:paraId="0854B3E0" w14:textId="357790EF" w:rsidR="006D176F" w:rsidRPr="00763A7A" w:rsidRDefault="00DE04AF" w:rsidP="006D176F">
      <w:pPr>
        <w:pStyle w:val="ListParagraph"/>
        <w:numPr>
          <w:ilvl w:val="0"/>
          <w:numId w:val="2"/>
        </w:numPr>
      </w:pPr>
      <w:r w:rsidRPr="00763A7A">
        <w:rPr>
          <w:b/>
        </w:rPr>
        <w:t>H</w:t>
      </w:r>
      <w:r w:rsidR="006D176F" w:rsidRPr="00763A7A">
        <w:rPr>
          <w:b/>
        </w:rPr>
        <w:t>ole #</w:t>
      </w:r>
      <w:r w:rsidRPr="00763A7A">
        <w:rPr>
          <w:b/>
        </w:rPr>
        <w:t>3</w:t>
      </w:r>
      <w:r w:rsidR="006D176F" w:rsidRPr="00763A7A">
        <w:t xml:space="preserve"> – There will be a drop area</w:t>
      </w:r>
      <w:r w:rsidR="00763A7A" w:rsidRPr="00763A7A">
        <w:t xml:space="preserve"> left of </w:t>
      </w:r>
      <w:r w:rsidRPr="00763A7A">
        <w:t xml:space="preserve">the green </w:t>
      </w:r>
      <w:r w:rsidR="006D176F" w:rsidRPr="00763A7A">
        <w:t>for any balls that g</w:t>
      </w:r>
      <w:r w:rsidR="00763A7A" w:rsidRPr="00763A7A">
        <w:t xml:space="preserve">o </w:t>
      </w:r>
      <w:r w:rsidR="006D176F" w:rsidRPr="00763A7A">
        <w:t>into the pond in front of the green.</w:t>
      </w:r>
      <w:r w:rsidR="00763A7A" w:rsidRPr="00763A7A">
        <w:t xml:space="preserve">  The drop area behind the green is for any ball that goes over the green and into the pon</w:t>
      </w:r>
      <w:r w:rsidR="00474EDD">
        <w:t>d</w:t>
      </w:r>
      <w:r w:rsidR="00763A7A" w:rsidRPr="00763A7A">
        <w:t xml:space="preserve"> on # 4.  </w:t>
      </w:r>
      <w:r w:rsidR="00D062E2" w:rsidRPr="00763A7A">
        <w:rPr>
          <w:rFonts w:ascii="Rockwell" w:eastAsia="Rockwell" w:hAnsi="Rockwell" w:cs="Rockwell"/>
          <w:b/>
        </w:rPr>
        <w:t>The curb on the left side of the hole is considered inbounds.  Any ball resting against the curb or any player’s stance that is inhibited by the curb may take ne</w:t>
      </w:r>
      <w:r w:rsidR="00451D63">
        <w:rPr>
          <w:rFonts w:ascii="Rockwell" w:eastAsia="Rockwell" w:hAnsi="Rockwell" w:cs="Rockwell"/>
          <w:b/>
        </w:rPr>
        <w:t>arest point of relief, no nearer</w:t>
      </w:r>
      <w:r w:rsidR="00D062E2" w:rsidRPr="00763A7A">
        <w:rPr>
          <w:rFonts w:ascii="Rockwell" w:eastAsia="Rockwell" w:hAnsi="Rockwell" w:cs="Rockwell"/>
          <w:b/>
        </w:rPr>
        <w:t xml:space="preserve"> the hole, no penalty.  The entire ball must be over the line to be considered out of bounds.</w:t>
      </w:r>
      <w:r w:rsidR="00D062E2" w:rsidRPr="00763A7A">
        <w:rPr>
          <w:rFonts w:ascii="Rockwell" w:eastAsia="Rockwell" w:hAnsi="Rockwell" w:cs="Rockwell"/>
        </w:rPr>
        <w:t xml:space="preserve">  </w:t>
      </w:r>
    </w:p>
    <w:p w14:paraId="34855E0F" w14:textId="77777777" w:rsidR="00DE04AF" w:rsidRPr="00763A7A" w:rsidRDefault="00DE04AF" w:rsidP="006D176F">
      <w:pPr>
        <w:pStyle w:val="ListParagraph"/>
        <w:numPr>
          <w:ilvl w:val="0"/>
          <w:numId w:val="2"/>
        </w:numPr>
      </w:pPr>
      <w:r w:rsidRPr="00763A7A">
        <w:rPr>
          <w:b/>
        </w:rPr>
        <w:t xml:space="preserve">Hole #4 </w:t>
      </w:r>
      <w:r w:rsidRPr="00763A7A">
        <w:t>– There will be a drop area behind the bunker on the right, front of the green.</w:t>
      </w:r>
    </w:p>
    <w:p w14:paraId="7B763C70" w14:textId="77777777" w:rsidR="006D176F" w:rsidRPr="00763A7A" w:rsidRDefault="006D176F" w:rsidP="006D176F">
      <w:pPr>
        <w:pStyle w:val="ListParagraph"/>
        <w:numPr>
          <w:ilvl w:val="0"/>
          <w:numId w:val="2"/>
        </w:numPr>
      </w:pPr>
      <w:r w:rsidRPr="00763A7A">
        <w:rPr>
          <w:b/>
        </w:rPr>
        <w:t>Hole #9 -</w:t>
      </w:r>
      <w:r w:rsidRPr="00763A7A">
        <w:t xml:space="preserve"> There will be a drop area for any balls that go into the pond </w:t>
      </w:r>
      <w:r w:rsidR="00DE04AF" w:rsidRPr="00763A7A">
        <w:t xml:space="preserve">in front of the green. The </w:t>
      </w:r>
      <w:r w:rsidRPr="00763A7A">
        <w:t xml:space="preserve">drop area </w:t>
      </w:r>
      <w:r w:rsidR="00DE04AF" w:rsidRPr="00763A7A">
        <w:t xml:space="preserve">will </w:t>
      </w:r>
      <w:r w:rsidRPr="00763A7A">
        <w:t xml:space="preserve">be </w:t>
      </w:r>
      <w:r w:rsidR="00DE04AF" w:rsidRPr="00763A7A">
        <w:t xml:space="preserve">the same as that </w:t>
      </w:r>
      <w:r w:rsidRPr="00763A7A">
        <w:t>used for any balls going into the cemetery area over the green.</w:t>
      </w:r>
    </w:p>
    <w:p w14:paraId="01F99079" w14:textId="77777777" w:rsidR="006D176F" w:rsidRPr="00763A7A" w:rsidRDefault="006D176F" w:rsidP="006D176F">
      <w:pPr>
        <w:pStyle w:val="ListParagraph"/>
        <w:numPr>
          <w:ilvl w:val="0"/>
          <w:numId w:val="2"/>
        </w:numPr>
      </w:pPr>
      <w:r w:rsidRPr="00763A7A">
        <w:rPr>
          <w:b/>
        </w:rPr>
        <w:t xml:space="preserve">Holes #11 &amp; #12 </w:t>
      </w:r>
      <w:r w:rsidRPr="00763A7A">
        <w:t>– The high grass area between Holes #11 and #12 is a lateral hazard. Any ball going into that area may be played as it lies, or may be taken out and dropped within 2 club lengths as close as possible to the point of entry with a 1 stroke penalty.</w:t>
      </w:r>
    </w:p>
    <w:p w14:paraId="5E282821" w14:textId="77777777" w:rsidR="006D176F" w:rsidRPr="00763A7A" w:rsidRDefault="006D176F" w:rsidP="006D176F">
      <w:pPr>
        <w:pStyle w:val="ListParagraph"/>
        <w:numPr>
          <w:ilvl w:val="0"/>
          <w:numId w:val="2"/>
        </w:numPr>
      </w:pPr>
      <w:r w:rsidRPr="00763A7A">
        <w:rPr>
          <w:b/>
        </w:rPr>
        <w:t xml:space="preserve">Hole #18 </w:t>
      </w:r>
      <w:r w:rsidRPr="00763A7A">
        <w:t>– A ball going into the pond on #18 may be dropped within 2 club lengths from the top of the bank as close as possible to the point of entry.</w:t>
      </w:r>
    </w:p>
    <w:p w14:paraId="45986058" w14:textId="77777777" w:rsidR="006B52CA" w:rsidRPr="00763A7A" w:rsidRDefault="006B52CA" w:rsidP="006B52CA">
      <w:pPr>
        <w:pStyle w:val="ListParagraph"/>
        <w:ind w:left="1080"/>
        <w:rPr>
          <w:sz w:val="16"/>
          <w:szCs w:val="16"/>
        </w:rPr>
      </w:pPr>
    </w:p>
    <w:p w14:paraId="01B4DF19" w14:textId="77777777" w:rsidR="006D176F" w:rsidRPr="00763A7A" w:rsidRDefault="006B52CA" w:rsidP="00C938A6">
      <w:pPr>
        <w:pStyle w:val="ListParagraph"/>
        <w:spacing w:after="120"/>
        <w:ind w:left="1080"/>
        <w:rPr>
          <w:color w:val="0000FF"/>
        </w:rPr>
      </w:pPr>
      <w:r w:rsidRPr="00763A7A">
        <w:rPr>
          <w:b/>
          <w:color w:val="0000FF"/>
        </w:rPr>
        <w:t>W</w:t>
      </w:r>
      <w:r w:rsidR="006D176F" w:rsidRPr="00763A7A">
        <w:rPr>
          <w:b/>
          <w:color w:val="0000FF"/>
        </w:rPr>
        <w:t>e would like to thank Golden Oaks GC for hosting the BCIAA Girls County Championship, and also to Craig Fioravante of the BCGA for his assistance with the Golf Genius live scoring.</w:t>
      </w:r>
    </w:p>
    <w:p w14:paraId="12DF6E5E" w14:textId="77777777" w:rsidR="008850EA" w:rsidRDefault="008850EA"/>
    <w:sectPr w:rsidR="008850EA" w:rsidSect="006B52CA">
      <w:headerReference w:type="default" r:id="rId8"/>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6CED8" w14:textId="77777777" w:rsidR="00B9448C" w:rsidRDefault="00B9448C">
      <w:pPr>
        <w:spacing w:after="0" w:line="240" w:lineRule="auto"/>
      </w:pPr>
      <w:r>
        <w:separator/>
      </w:r>
    </w:p>
  </w:endnote>
  <w:endnote w:type="continuationSeparator" w:id="0">
    <w:p w14:paraId="73F943F2" w14:textId="77777777" w:rsidR="00B9448C" w:rsidRDefault="00B94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4F434" w14:textId="77777777" w:rsidR="00B9448C" w:rsidRDefault="00B9448C">
      <w:pPr>
        <w:spacing w:after="0" w:line="240" w:lineRule="auto"/>
      </w:pPr>
      <w:r>
        <w:separator/>
      </w:r>
    </w:p>
  </w:footnote>
  <w:footnote w:type="continuationSeparator" w:id="0">
    <w:p w14:paraId="44912A53" w14:textId="77777777" w:rsidR="00B9448C" w:rsidRDefault="00B944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F72E8" w14:textId="3FD294D7" w:rsidR="00961E31" w:rsidRPr="00845DD5" w:rsidRDefault="00C31700" w:rsidP="002D6354">
    <w:pPr>
      <w:pStyle w:val="Header"/>
      <w:jc w:val="center"/>
      <w:rPr>
        <w:b/>
        <w:sz w:val="28"/>
        <w:szCs w:val="28"/>
      </w:rPr>
    </w:pPr>
    <w:r w:rsidRPr="00845DD5">
      <w:rPr>
        <w:b/>
        <w:sz w:val="28"/>
        <w:szCs w:val="28"/>
      </w:rPr>
      <w:t>202</w:t>
    </w:r>
    <w:r w:rsidR="008D02AD">
      <w:rPr>
        <w:b/>
        <w:sz w:val="28"/>
        <w:szCs w:val="28"/>
      </w:rPr>
      <w:t>5</w:t>
    </w:r>
    <w:r w:rsidRPr="00845DD5">
      <w:rPr>
        <w:b/>
        <w:sz w:val="28"/>
        <w:szCs w:val="28"/>
      </w:rPr>
      <w:t xml:space="preserve"> </w:t>
    </w:r>
    <w:r>
      <w:rPr>
        <w:b/>
        <w:sz w:val="28"/>
        <w:szCs w:val="28"/>
      </w:rPr>
      <w:t xml:space="preserve">BCIAA </w:t>
    </w:r>
    <w:r w:rsidR="00491A5E">
      <w:rPr>
        <w:b/>
        <w:sz w:val="28"/>
        <w:szCs w:val="28"/>
      </w:rPr>
      <w:t>Girls</w:t>
    </w:r>
    <w:r w:rsidRPr="00845DD5">
      <w:rPr>
        <w:b/>
        <w:sz w:val="28"/>
        <w:szCs w:val="28"/>
      </w:rPr>
      <w:t xml:space="preserve"> Golf Championship</w:t>
    </w:r>
  </w:p>
  <w:p w14:paraId="3D181562" w14:textId="2AFB333A" w:rsidR="00961E31" w:rsidRDefault="00C31700" w:rsidP="002D6354">
    <w:pPr>
      <w:pStyle w:val="Header"/>
      <w:jc w:val="center"/>
      <w:rPr>
        <w:b/>
        <w:sz w:val="28"/>
        <w:szCs w:val="28"/>
      </w:rPr>
    </w:pPr>
    <w:r w:rsidRPr="00845DD5">
      <w:rPr>
        <w:b/>
        <w:sz w:val="28"/>
        <w:szCs w:val="28"/>
      </w:rPr>
      <w:t>September 2</w:t>
    </w:r>
    <w:r w:rsidR="00491A5E">
      <w:rPr>
        <w:b/>
        <w:sz w:val="28"/>
        <w:szCs w:val="28"/>
      </w:rPr>
      <w:t>2</w:t>
    </w:r>
    <w:r w:rsidRPr="00845DD5">
      <w:rPr>
        <w:b/>
        <w:sz w:val="28"/>
        <w:szCs w:val="28"/>
      </w:rPr>
      <w:t>, 202</w:t>
    </w:r>
    <w:r w:rsidR="008D02AD">
      <w:rPr>
        <w:b/>
        <w:sz w:val="28"/>
        <w:szCs w:val="28"/>
      </w:rPr>
      <w:t>5</w:t>
    </w:r>
  </w:p>
  <w:p w14:paraId="5FF9280B" w14:textId="77777777" w:rsidR="008D02AD" w:rsidRPr="00AC2ED3" w:rsidRDefault="008D02AD" w:rsidP="002D6354">
    <w:pPr>
      <w:pStyle w:val="Header"/>
      <w:jc w:val="center"/>
      <w:rPr>
        <w:b/>
        <w:color w:val="70AD47" w:themeColor="accent6"/>
        <w:sz w:val="36"/>
        <w:szCs w:val="36"/>
      </w:rPr>
    </w:pPr>
    <w:r w:rsidRPr="00AC2ED3">
      <w:rPr>
        <w:b/>
        <w:color w:val="70AD47" w:themeColor="accent6"/>
        <w:sz w:val="36"/>
        <w:szCs w:val="36"/>
      </w:rPr>
      <w:t>Golden Oaks GC</w:t>
    </w:r>
  </w:p>
  <w:p w14:paraId="748206DC" w14:textId="77777777" w:rsidR="00961E31" w:rsidRDefault="00961E31" w:rsidP="002D6354">
    <w:pPr>
      <w:pStyle w:val="Heade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A14C3"/>
    <w:multiLevelType w:val="hybridMultilevel"/>
    <w:tmpl w:val="8B803C56"/>
    <w:lvl w:ilvl="0" w:tplc="9E3A9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7E9734A"/>
    <w:multiLevelType w:val="hybridMultilevel"/>
    <w:tmpl w:val="E62EEF4E"/>
    <w:lvl w:ilvl="0" w:tplc="13180796">
      <w:start w:val="1"/>
      <w:numFmt w:val="decimal"/>
      <w:lvlText w:val="%1."/>
      <w:lvlJc w:val="left"/>
      <w:pPr>
        <w:ind w:left="9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76F"/>
    <w:rsid w:val="00054896"/>
    <w:rsid w:val="000A3A29"/>
    <w:rsid w:val="000C1F3C"/>
    <w:rsid w:val="00140C7A"/>
    <w:rsid w:val="0015664B"/>
    <w:rsid w:val="00191E29"/>
    <w:rsid w:val="00197D93"/>
    <w:rsid w:val="001B7550"/>
    <w:rsid w:val="001D6558"/>
    <w:rsid w:val="0027689B"/>
    <w:rsid w:val="002F31D0"/>
    <w:rsid w:val="00333661"/>
    <w:rsid w:val="003462FE"/>
    <w:rsid w:val="003C0ECE"/>
    <w:rsid w:val="00422887"/>
    <w:rsid w:val="00436CE3"/>
    <w:rsid w:val="00451D63"/>
    <w:rsid w:val="00474EDD"/>
    <w:rsid w:val="00491A5E"/>
    <w:rsid w:val="004B3150"/>
    <w:rsid w:val="005312C3"/>
    <w:rsid w:val="005405F9"/>
    <w:rsid w:val="005560CD"/>
    <w:rsid w:val="00573891"/>
    <w:rsid w:val="00630677"/>
    <w:rsid w:val="006547E8"/>
    <w:rsid w:val="00686C41"/>
    <w:rsid w:val="006B52CA"/>
    <w:rsid w:val="006D176F"/>
    <w:rsid w:val="006D4443"/>
    <w:rsid w:val="007054DF"/>
    <w:rsid w:val="00714D7F"/>
    <w:rsid w:val="00763A7A"/>
    <w:rsid w:val="007D7C26"/>
    <w:rsid w:val="00846E03"/>
    <w:rsid w:val="008850EA"/>
    <w:rsid w:val="00890E98"/>
    <w:rsid w:val="008D02AD"/>
    <w:rsid w:val="0091543E"/>
    <w:rsid w:val="00921E4E"/>
    <w:rsid w:val="009539D8"/>
    <w:rsid w:val="00961E31"/>
    <w:rsid w:val="00A56FFB"/>
    <w:rsid w:val="00AA59EF"/>
    <w:rsid w:val="00AC2ED3"/>
    <w:rsid w:val="00AC6A5B"/>
    <w:rsid w:val="00AE1C8E"/>
    <w:rsid w:val="00B02F5F"/>
    <w:rsid w:val="00B54754"/>
    <w:rsid w:val="00B80C57"/>
    <w:rsid w:val="00B9448C"/>
    <w:rsid w:val="00BA1CFE"/>
    <w:rsid w:val="00C31700"/>
    <w:rsid w:val="00C610D0"/>
    <w:rsid w:val="00C938A6"/>
    <w:rsid w:val="00D03FB7"/>
    <w:rsid w:val="00D062E2"/>
    <w:rsid w:val="00D2174F"/>
    <w:rsid w:val="00D45882"/>
    <w:rsid w:val="00D973C6"/>
    <w:rsid w:val="00DE04AF"/>
    <w:rsid w:val="00EC66F3"/>
    <w:rsid w:val="00FA3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F4881"/>
  <w15:chartTrackingRefBased/>
  <w15:docId w15:val="{E146F5A1-2125-4BA8-AE01-E93E57FB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76F"/>
    <w:pPr>
      <w:spacing w:after="200" w:line="276" w:lineRule="auto"/>
    </w:pPr>
  </w:style>
  <w:style w:type="paragraph" w:styleId="Heading1">
    <w:name w:val="heading 1"/>
    <w:basedOn w:val="Normal"/>
    <w:next w:val="Normal"/>
    <w:link w:val="Heading1Char"/>
    <w:uiPriority w:val="9"/>
    <w:qFormat/>
    <w:rsid w:val="006D17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76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D1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76F"/>
  </w:style>
  <w:style w:type="paragraph" w:styleId="Footer">
    <w:name w:val="footer"/>
    <w:basedOn w:val="Normal"/>
    <w:link w:val="FooterChar"/>
    <w:uiPriority w:val="99"/>
    <w:unhideWhenUsed/>
    <w:rsid w:val="006D1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76F"/>
  </w:style>
  <w:style w:type="paragraph" w:styleId="ListParagraph">
    <w:name w:val="List Paragraph"/>
    <w:basedOn w:val="Normal"/>
    <w:uiPriority w:val="34"/>
    <w:qFormat/>
    <w:rsid w:val="006D176F"/>
    <w:pPr>
      <w:ind w:left="720"/>
      <w:contextualSpacing/>
    </w:pPr>
  </w:style>
  <w:style w:type="character" w:styleId="Hyperlink">
    <w:name w:val="Hyperlink"/>
    <w:basedOn w:val="DefaultParagraphFont"/>
    <w:uiPriority w:val="99"/>
    <w:unhideWhenUsed/>
    <w:rsid w:val="006D176F"/>
    <w:rPr>
      <w:color w:val="0563C1" w:themeColor="hyperlink"/>
      <w:u w:val="single"/>
    </w:rPr>
  </w:style>
  <w:style w:type="paragraph" w:styleId="NoSpacing">
    <w:name w:val="No Spacing"/>
    <w:uiPriority w:val="1"/>
    <w:qFormat/>
    <w:rsid w:val="007054DF"/>
    <w:pPr>
      <w:spacing w:after="0" w:line="240" w:lineRule="auto"/>
    </w:pPr>
  </w:style>
  <w:style w:type="paragraph" w:styleId="BalloonText">
    <w:name w:val="Balloon Text"/>
    <w:basedOn w:val="Normal"/>
    <w:link w:val="BalloonTextChar"/>
    <w:uiPriority w:val="99"/>
    <w:semiHidden/>
    <w:unhideWhenUsed/>
    <w:rsid w:val="00A56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F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a01.safelinks.protection.outlook.com/?url=http%3A%2F%2Fberksgirls24.golfgenius.com%2F&amp;data=05%7C02%7C%7Cdfadb46baef04b3fb91208dcd8366b02%7C84df9e7fe9f640afb435aaaaaaaaaaaa%7C1%7C0%7C638622975955113360%7CUnknown%7CTWFpbGZsb3d8eyJWIjoiMC4wLjAwMDAiLCJQIjoiV2luMzIiLCJBTiI6Ik1haWwiLCJXVCI6Mn0%3D%7C0%7C%7C%7C&amp;sdata=11ietCqtbJm4Kte8gZdDkVICa6ArdOQ7nmZUIdSugRY%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3288</TotalTime>
  <Pages>2</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17</cp:revision>
  <cp:lastPrinted>2025-09-16T16:10:00Z</cp:lastPrinted>
  <dcterms:created xsi:type="dcterms:W3CDTF">2025-09-09T17:09:00Z</dcterms:created>
  <dcterms:modified xsi:type="dcterms:W3CDTF">2025-09-19T23:13:00Z</dcterms:modified>
</cp:coreProperties>
</file>